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89CB" w14:textId="77777777" w:rsidR="006979C1" w:rsidRPr="002D68FE" w:rsidRDefault="006979C1" w:rsidP="002D68FE">
      <w:pPr>
        <w:pStyle w:val="Otsikko10"/>
        <w:spacing w:line="240" w:lineRule="auto"/>
        <w:rPr>
          <w:rFonts w:ascii="Trebuchet MS" w:hAnsi="Trebuchet MS"/>
          <w:i/>
          <w:color w:val="auto"/>
        </w:rPr>
      </w:pPr>
      <w:r w:rsidRPr="002D68FE">
        <w:rPr>
          <w:rFonts w:ascii="Trebuchet MS" w:hAnsi="Trebuchet MS"/>
          <w:color w:val="auto"/>
        </w:rPr>
        <w:t>Nivelten ja raajojen tietokonetomografiatutkimus lapselle</w:t>
      </w:r>
    </w:p>
    <w:p w14:paraId="3F43DF80" w14:textId="77777777" w:rsidR="006979C1" w:rsidRPr="002D68FE" w:rsidRDefault="006979C1" w:rsidP="002D68FE">
      <w:pPr>
        <w:pBdr>
          <w:between w:val="single" w:sz="4" w:space="1" w:color="auto"/>
        </w:pBdr>
      </w:pPr>
      <w:r w:rsidRPr="002D68FE">
        <w:t xml:space="preserve">NB1AD </w:t>
      </w:r>
      <w:r w:rsidRPr="002D68FE">
        <w:tab/>
        <w:t>Olkapään TT</w:t>
      </w:r>
    </w:p>
    <w:p w14:paraId="29E21887" w14:textId="77777777" w:rsidR="006979C1" w:rsidRPr="002D68FE" w:rsidRDefault="006979C1" w:rsidP="002D68FE">
      <w:r w:rsidRPr="002D68FE">
        <w:t xml:space="preserve">NC1AD </w:t>
      </w:r>
      <w:r w:rsidRPr="002D68FE">
        <w:tab/>
        <w:t>Kyynärpään TT</w:t>
      </w:r>
    </w:p>
    <w:p w14:paraId="61D3C384" w14:textId="77777777" w:rsidR="006979C1" w:rsidRPr="002D68FE" w:rsidRDefault="006979C1" w:rsidP="002D68FE">
      <w:r w:rsidRPr="002D68FE">
        <w:t xml:space="preserve">ND1AD </w:t>
      </w:r>
      <w:r w:rsidRPr="002D68FE">
        <w:tab/>
        <w:t>Ranteen ja käden TT</w:t>
      </w:r>
    </w:p>
    <w:p w14:paraId="14007BF1" w14:textId="77777777" w:rsidR="006979C1" w:rsidRPr="002D68FE" w:rsidRDefault="006979C1" w:rsidP="002D68FE">
      <w:pPr>
        <w:rPr>
          <w:lang w:val="en-US"/>
        </w:rPr>
      </w:pPr>
      <w:r w:rsidRPr="002D68FE">
        <w:rPr>
          <w:lang w:val="en-US"/>
        </w:rPr>
        <w:t xml:space="preserve">NF3AD </w:t>
      </w:r>
      <w:r w:rsidRPr="002D68FE">
        <w:rPr>
          <w:lang w:val="en-US"/>
        </w:rPr>
        <w:tab/>
      </w:r>
      <w:proofErr w:type="spellStart"/>
      <w:r w:rsidRPr="002D68FE">
        <w:rPr>
          <w:lang w:val="en-US"/>
        </w:rPr>
        <w:t>Reiden</w:t>
      </w:r>
      <w:proofErr w:type="spellEnd"/>
      <w:r w:rsidRPr="002D68FE">
        <w:rPr>
          <w:lang w:val="en-US"/>
        </w:rPr>
        <w:t xml:space="preserve"> TT</w:t>
      </w:r>
    </w:p>
    <w:p w14:paraId="719F8FFC" w14:textId="77777777" w:rsidR="006979C1" w:rsidRPr="002D68FE" w:rsidRDefault="006979C1" w:rsidP="002D68FE">
      <w:pPr>
        <w:rPr>
          <w:lang w:val="en-US"/>
        </w:rPr>
      </w:pPr>
      <w:r w:rsidRPr="002D68FE">
        <w:rPr>
          <w:lang w:val="en-US"/>
        </w:rPr>
        <w:t xml:space="preserve">NG4AD </w:t>
      </w:r>
      <w:r w:rsidRPr="002D68FE">
        <w:rPr>
          <w:lang w:val="en-US"/>
        </w:rPr>
        <w:tab/>
      </w:r>
      <w:proofErr w:type="spellStart"/>
      <w:r w:rsidRPr="002D68FE">
        <w:rPr>
          <w:lang w:val="en-US"/>
        </w:rPr>
        <w:t>Säären</w:t>
      </w:r>
      <w:proofErr w:type="spellEnd"/>
      <w:r w:rsidRPr="002D68FE">
        <w:rPr>
          <w:lang w:val="en-US"/>
        </w:rPr>
        <w:t xml:space="preserve"> TT</w:t>
      </w:r>
    </w:p>
    <w:p w14:paraId="1163A2AC" w14:textId="77777777" w:rsidR="006979C1" w:rsidRPr="002D68FE" w:rsidRDefault="006979C1" w:rsidP="002D68FE">
      <w:r w:rsidRPr="002D68FE">
        <w:t xml:space="preserve">NH1AD </w:t>
      </w:r>
      <w:r w:rsidRPr="002D68FE">
        <w:tab/>
        <w:t>Nilkan ja jalkaterän TT</w:t>
      </w:r>
    </w:p>
    <w:p w14:paraId="36645828" w14:textId="77777777" w:rsidR="006979C1" w:rsidRPr="002D68FE" w:rsidRDefault="006979C1" w:rsidP="002D68FE"/>
    <w:p w14:paraId="4296CECC" w14:textId="77777777" w:rsidR="006979C1" w:rsidRPr="002D68FE" w:rsidRDefault="006979C1" w:rsidP="002D68FE">
      <w:r w:rsidRPr="002D68FE">
        <w:t xml:space="preserve">Nivelten ja raajojen tietokonetomografiatutkimuksessa kuvataan joko yläraajaa tai alaraajaa (niveleen ulottuva murtuma; epäselvä anatomia). Tietokonetomografia (englanniksi </w:t>
      </w:r>
      <w:proofErr w:type="spellStart"/>
      <w:r w:rsidRPr="002D68FE">
        <w:t>Computed</w:t>
      </w:r>
      <w:proofErr w:type="spellEnd"/>
      <w:r w:rsidRPr="002D68FE">
        <w:t xml:space="preserve"> </w:t>
      </w:r>
      <w:proofErr w:type="spellStart"/>
      <w:r w:rsidRPr="002D68FE">
        <w:t>Tomography</w:t>
      </w:r>
      <w:proofErr w:type="spellEnd"/>
      <w:r w:rsidRPr="002D68FE">
        <w:t>, lyhenne CT tai TT) on kuvausmenetelmä, jolla saadaan leikekuvia raajoista ja nivelistä. Kuvauksessa käytetään röntgensäteitä.</w:t>
      </w:r>
    </w:p>
    <w:p w14:paraId="2E8840E7" w14:textId="77777777" w:rsidR="006979C1" w:rsidRPr="002D68FE" w:rsidRDefault="006979C1" w:rsidP="002D68FE"/>
    <w:p w14:paraId="3C2E9AC3" w14:textId="77777777" w:rsidR="006979C1" w:rsidRPr="002D68FE" w:rsidRDefault="006979C1" w:rsidP="002D68FE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2D68FE">
        <w:rPr>
          <w:rFonts w:ascii="Trebuchet MS" w:hAnsi="Trebuchet MS"/>
          <w:color w:val="auto"/>
        </w:rPr>
        <w:t>Ajan varaaminen ja yhteystiedot</w:t>
      </w:r>
    </w:p>
    <w:p w14:paraId="62F3F132" w14:textId="77777777" w:rsidR="006979C1" w:rsidRPr="002D68FE" w:rsidRDefault="006979C1" w:rsidP="002D68FE">
      <w:r w:rsidRPr="002D68FE">
        <w:t xml:space="preserve">Tutkimus tehdään keskusröntgenissä (Z3372) tai päivystysröntgenissä (Z3376). </w:t>
      </w:r>
    </w:p>
    <w:p w14:paraId="4378FA82" w14:textId="77777777" w:rsidR="006979C1" w:rsidRPr="002D68FE" w:rsidRDefault="006979C1" w:rsidP="002D68FE"/>
    <w:p w14:paraId="132F23EC" w14:textId="77777777" w:rsidR="006979C1" w:rsidRPr="002D68FE" w:rsidRDefault="006979C1" w:rsidP="002D68FE">
      <w:proofErr w:type="spellStart"/>
      <w:r w:rsidRPr="002D68FE">
        <w:t>Oberonilta</w:t>
      </w:r>
      <w:proofErr w:type="spellEnd"/>
      <w:r w:rsidRPr="002D68FE">
        <w:t>:</w:t>
      </w:r>
      <w:r w:rsidRPr="002D68FE">
        <w:tab/>
        <w:t xml:space="preserve">resurssi N115 </w:t>
      </w:r>
      <w:r w:rsidRPr="002D68FE">
        <w:rPr>
          <w:b/>
        </w:rPr>
        <w:t>Tietokonetomografia 3</w:t>
      </w:r>
      <w:r w:rsidRPr="002D68FE">
        <w:t xml:space="preserve"> (</w:t>
      </w:r>
      <w:proofErr w:type="spellStart"/>
      <w:r w:rsidRPr="002D68FE">
        <w:t>keskusrtg</w:t>
      </w:r>
      <w:proofErr w:type="spellEnd"/>
      <w:r w:rsidRPr="002D68FE">
        <w:t>)</w:t>
      </w:r>
    </w:p>
    <w:p w14:paraId="1281CE48" w14:textId="77777777" w:rsidR="006979C1" w:rsidRPr="002D68FE" w:rsidRDefault="006979C1" w:rsidP="002D68FE">
      <w:pPr>
        <w:ind w:firstLine="1304"/>
      </w:pPr>
      <w:r w:rsidRPr="002D68FE">
        <w:t xml:space="preserve">resurssi K141 </w:t>
      </w:r>
      <w:r w:rsidRPr="002D68FE">
        <w:rPr>
          <w:b/>
        </w:rPr>
        <w:t>Tietokonetomografia 2</w:t>
      </w:r>
      <w:r w:rsidRPr="002D68FE">
        <w:t xml:space="preserve"> (Päiv. </w:t>
      </w:r>
      <w:proofErr w:type="spellStart"/>
      <w:r w:rsidRPr="002D68FE">
        <w:t>rtg</w:t>
      </w:r>
      <w:proofErr w:type="spellEnd"/>
      <w:r w:rsidRPr="002D68FE">
        <w:t>)</w:t>
      </w:r>
    </w:p>
    <w:p w14:paraId="18D366D1" w14:textId="77777777" w:rsidR="006979C1" w:rsidRPr="002D68FE" w:rsidRDefault="006979C1" w:rsidP="002D68FE">
      <w:pPr>
        <w:ind w:firstLine="1304"/>
      </w:pPr>
    </w:p>
    <w:p w14:paraId="011C1E6C" w14:textId="77777777" w:rsidR="006979C1" w:rsidRPr="002D68FE" w:rsidRDefault="006979C1" w:rsidP="002D68FE">
      <w:pPr>
        <w:rPr>
          <w:u w:val="single"/>
        </w:rPr>
      </w:pPr>
      <w:r w:rsidRPr="002D68FE">
        <w:t xml:space="preserve">Katso ohje: </w:t>
      </w:r>
      <w:hyperlink r:id="rId13" w:history="1">
        <w:r w:rsidRPr="002D68FE">
          <w:rPr>
            <w:u w:val="single"/>
          </w:rPr>
          <w:t>Tutkimusten ajanvaraus kuvantamisen toimialueella</w:t>
        </w:r>
      </w:hyperlink>
    </w:p>
    <w:p w14:paraId="2EC7B515" w14:textId="77777777" w:rsidR="006979C1" w:rsidRPr="002D68FE" w:rsidRDefault="006979C1" w:rsidP="002D68FE"/>
    <w:p w14:paraId="3E7AA1AD" w14:textId="77777777" w:rsidR="006979C1" w:rsidRPr="002D68FE" w:rsidRDefault="006979C1" w:rsidP="002D68FE">
      <w:r w:rsidRPr="002D68FE">
        <w:t xml:space="preserve">Lisätietoa ohjeessa: </w:t>
      </w:r>
      <w:hyperlink r:id="rId14" w:history="1">
        <w:r w:rsidRPr="002D68FE">
          <w:rPr>
            <w:u w:val="single"/>
          </w:rPr>
          <w:t>Kuvantamistutkimusten pyytäminen ja tilaaminen</w:t>
        </w:r>
      </w:hyperlink>
    </w:p>
    <w:p w14:paraId="01992DED" w14:textId="77777777" w:rsidR="006979C1" w:rsidRPr="002D68FE" w:rsidRDefault="006979C1" w:rsidP="002D68FE"/>
    <w:p w14:paraId="6C837E37" w14:textId="77777777" w:rsidR="006979C1" w:rsidRPr="002D68FE" w:rsidRDefault="006979C1" w:rsidP="002D68FE">
      <w:r w:rsidRPr="002D68FE">
        <w:t xml:space="preserve">Tiedustelut: arkisin klo 8.00 –15.00 </w:t>
      </w:r>
      <w:r w:rsidRPr="002D68FE">
        <w:tab/>
        <w:t xml:space="preserve">puh 08 – 315 2113 </w:t>
      </w:r>
    </w:p>
    <w:p w14:paraId="0B8DE8C4" w14:textId="77777777" w:rsidR="006979C1" w:rsidRPr="002D68FE" w:rsidRDefault="006979C1" w:rsidP="002D68FE"/>
    <w:p w14:paraId="5E274BB1" w14:textId="77777777" w:rsidR="006979C1" w:rsidRPr="002D68FE" w:rsidRDefault="006979C1" w:rsidP="002D68FE">
      <w:r w:rsidRPr="002D68FE">
        <w:t>Sisäänkäynti: N tai G/N4,1.kerros (</w:t>
      </w:r>
      <w:proofErr w:type="spellStart"/>
      <w:r w:rsidRPr="002D68FE">
        <w:t>keskusrtg</w:t>
      </w:r>
      <w:proofErr w:type="spellEnd"/>
      <w:r w:rsidRPr="002D68FE">
        <w:t>), aula 1 tai NK tai G/K2,1.kerros (</w:t>
      </w:r>
      <w:proofErr w:type="spellStart"/>
      <w:r w:rsidRPr="002D68FE">
        <w:t>päivystysrtg</w:t>
      </w:r>
      <w:proofErr w:type="spellEnd"/>
      <w:r w:rsidRPr="002D68FE">
        <w:t>), päivystysröntgenin aula</w:t>
      </w:r>
    </w:p>
    <w:p w14:paraId="248FB0C0" w14:textId="77777777" w:rsidR="006979C1" w:rsidRPr="002D68FE" w:rsidRDefault="006979C1" w:rsidP="002D68FE">
      <w:r w:rsidRPr="002D68FE">
        <w:tab/>
      </w:r>
      <w:r w:rsidRPr="002D68FE">
        <w:tab/>
      </w:r>
      <w:r w:rsidRPr="002D68FE">
        <w:tab/>
      </w:r>
      <w:r w:rsidRPr="002D68FE">
        <w:tab/>
      </w:r>
    </w:p>
    <w:p w14:paraId="377C7B5C" w14:textId="77777777" w:rsidR="006979C1" w:rsidRPr="002D68FE" w:rsidRDefault="006979C1" w:rsidP="002D68FE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2D68FE">
        <w:rPr>
          <w:rFonts w:ascii="Trebuchet MS" w:hAnsi="Trebuchet MS"/>
          <w:color w:val="auto"/>
        </w:rPr>
        <w:t>Kontraindikaatiot ja riskit</w:t>
      </w:r>
    </w:p>
    <w:p w14:paraId="3D954872" w14:textId="77777777" w:rsidR="006979C1" w:rsidRPr="002D68FE" w:rsidRDefault="006979C1" w:rsidP="002D68FE">
      <w:r w:rsidRPr="002D68FE">
        <w:t xml:space="preserve">Kontraindikaatiot: </w:t>
      </w:r>
      <w:r w:rsidRPr="002D68FE">
        <w:tab/>
        <w:t>Raskaus, relatiivinen vasta-aihe</w:t>
      </w:r>
    </w:p>
    <w:p w14:paraId="230916F5" w14:textId="77777777" w:rsidR="006979C1" w:rsidRPr="002D68FE" w:rsidRDefault="006979C1" w:rsidP="002D68FE">
      <w:pPr>
        <w:ind w:left="2608"/>
      </w:pPr>
      <w:r w:rsidRPr="002D68FE">
        <w:t xml:space="preserve">Tietoa potilaan sädeannoksesta: </w:t>
      </w:r>
      <w:hyperlink r:id="rId15" w:history="1">
        <w:r w:rsidRPr="002D68FE">
          <w:rPr>
            <w:u w:val="single"/>
          </w:rPr>
          <w:t>Röntgentutkimusten potilasannokset (STUK)</w:t>
        </w:r>
      </w:hyperlink>
    </w:p>
    <w:p w14:paraId="2EC26ACE" w14:textId="36E13F84" w:rsidR="002D68FE" w:rsidRDefault="002D68FE">
      <w:pPr>
        <w:spacing w:after="160" w:line="259" w:lineRule="auto"/>
      </w:pPr>
      <w:r>
        <w:br w:type="page"/>
      </w:r>
    </w:p>
    <w:p w14:paraId="73882458" w14:textId="77777777" w:rsidR="006979C1" w:rsidRPr="002D68FE" w:rsidRDefault="006979C1" w:rsidP="002D68FE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2D68FE">
        <w:rPr>
          <w:rFonts w:ascii="Trebuchet MS" w:hAnsi="Trebuchet MS"/>
          <w:color w:val="auto"/>
        </w:rPr>
        <w:lastRenderedPageBreak/>
        <w:t>Esivalmistelut</w:t>
      </w:r>
    </w:p>
    <w:p w14:paraId="48E7370F" w14:textId="77777777" w:rsidR="006979C1" w:rsidRPr="002D68FE" w:rsidRDefault="006979C1" w:rsidP="002D68FE">
      <w:r w:rsidRPr="002D68FE">
        <w:t xml:space="preserve">Varmistetaan, että lapsi pystyy olemaan liikkumatta sekä noudattamaan ohjeita.  Jos lapsi ei pysty olemaan paikallaan muutamaa minuuttia, on konsultoitava röntgenosastoa. Ohessa linkki mahdolliseen </w:t>
      </w:r>
      <w:hyperlink r:id="rId16" w:history="1">
        <w:r w:rsidRPr="002D68FE">
          <w:rPr>
            <w:u w:val="single"/>
          </w:rPr>
          <w:t>anestesiassa tehtävään lasten TT-tutkimukseen</w:t>
        </w:r>
      </w:hyperlink>
    </w:p>
    <w:p w14:paraId="69381449" w14:textId="77777777" w:rsidR="006979C1" w:rsidRPr="002D68FE" w:rsidRDefault="006979C1" w:rsidP="002D68FE"/>
    <w:p w14:paraId="276F2C8E" w14:textId="77777777" w:rsidR="006979C1" w:rsidRPr="002D68FE" w:rsidRDefault="006979C1" w:rsidP="002D68FE">
      <w:r w:rsidRPr="002D68FE">
        <w:t>Kokonaisuudessaan tutkimus kestää 5-10 minuuttia, mutta varsinainen kuvausvaihe alle minuutin. Lapsi makaa kuvauksen ajan tutkimuspöydällä selällään mahdollisimman liikkumatta, jotta vältettäisiin liikkeestä aiheutuvat epätarkkuudet kuvissa.</w:t>
      </w:r>
    </w:p>
    <w:p w14:paraId="6F0D1CF9" w14:textId="77777777" w:rsidR="006979C1" w:rsidRPr="002D68FE" w:rsidRDefault="006979C1" w:rsidP="002D68FE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2D68FE">
        <w:rPr>
          <w:rFonts w:ascii="Trebuchet MS" w:hAnsi="Trebuchet MS"/>
          <w:color w:val="auto"/>
        </w:rPr>
        <w:t>Jälkihoito ja seuranta</w:t>
      </w:r>
    </w:p>
    <w:p w14:paraId="651D710B" w14:textId="77777777" w:rsidR="006979C1" w:rsidRPr="002D68FE" w:rsidRDefault="006979C1" w:rsidP="002D68FE">
      <w:r w:rsidRPr="002D68FE">
        <w:t>Tutkimus ei aiheuta haittavaikutuksia. Vastausten kuulemisen lääkäriaikaa ei kannata suunnitella kuvauspäivälle, koska vastaukset eivät välttämättä valmistu tutkimuspäivänä.</w:t>
      </w:r>
    </w:p>
    <w:p w14:paraId="79E6CBD7" w14:textId="3C6A291E" w:rsidR="00AA2438" w:rsidRPr="002D68FE" w:rsidRDefault="00AA2438" w:rsidP="002D68FE">
      <w:pPr>
        <w:rPr>
          <w:rFonts w:cstheme="majorHAnsi"/>
        </w:rPr>
      </w:pPr>
    </w:p>
    <w:sectPr w:rsidR="00AA2438" w:rsidRPr="002D68FE" w:rsidSect="007E15E5">
      <w:headerReference w:type="default" r:id="rId17"/>
      <w:footerReference w:type="default" r:id="rId18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0D3F5BF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3A0199E1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6979C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Ihalainen Hannu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3A0199E1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6979C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Ihalainen Hannu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5703FE5D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6979C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Perhomaa Marja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5703FE5D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6979C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Perhomaa Marja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979C1">
          <w:rPr>
            <w:sz w:val="16"/>
            <w:szCs w:val="16"/>
          </w:rPr>
          <w:t xml:space="preserve">Nivelten ja raajojen </w:t>
        </w:r>
        <w:proofErr w:type="spellStart"/>
        <w:r w:rsidR="006979C1">
          <w:rPr>
            <w:sz w:val="16"/>
            <w:szCs w:val="16"/>
          </w:rPr>
          <w:t>tt</w:t>
        </w:r>
        <w:proofErr w:type="spellEnd"/>
        <w:r w:rsidR="006979C1">
          <w:rPr>
            <w:sz w:val="16"/>
            <w:szCs w:val="16"/>
          </w:rPr>
          <w:t xml:space="preserve"> lapselle </w:t>
        </w:r>
        <w:proofErr w:type="spellStart"/>
        <w:r w:rsidR="006979C1">
          <w:rPr>
            <w:sz w:val="16"/>
            <w:szCs w:val="16"/>
          </w:rPr>
          <w:t>oys</w:t>
        </w:r>
        <w:proofErr w:type="spellEnd"/>
        <w:r w:rsidR="006979C1">
          <w:rPr>
            <w:sz w:val="16"/>
            <w:szCs w:val="16"/>
          </w:rPr>
          <w:t xml:space="preserve"> </w:t>
        </w:r>
        <w:proofErr w:type="spellStart"/>
        <w:r w:rsidR="006979C1">
          <w:rPr>
            <w:sz w:val="16"/>
            <w:szCs w:val="16"/>
          </w:rPr>
          <w:t>kuv</w:t>
        </w:r>
        <w:proofErr w:type="spellEnd"/>
        <w:r w:rsidR="006979C1">
          <w:rPr>
            <w:sz w:val="16"/>
            <w:szCs w:val="16"/>
          </w:rPr>
          <w:t xml:space="preserve"> </w:t>
        </w:r>
        <w:proofErr w:type="spellStart"/>
        <w:r w:rsidR="006979C1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BA9330D" w:rsidR="000631E7" w:rsidRPr="004E7FC1" w:rsidRDefault="006979C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4"/>
  </w:num>
  <w:num w:numId="11" w16cid:durableId="841121598">
    <w:abstractNumId w:val="22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1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1332100559">
    <w:abstractNumId w:val="27"/>
  </w:num>
  <w:num w:numId="26" w16cid:durableId="22098103">
    <w:abstractNumId w:val="24"/>
  </w:num>
  <w:num w:numId="27" w16cid:durableId="627932154">
    <w:abstractNumId w:val="25"/>
  </w:num>
  <w:num w:numId="28" w16cid:durableId="1895432760">
    <w:abstractNumId w:val="3"/>
  </w:num>
  <w:num w:numId="29" w16cid:durableId="1219315480">
    <w:abstractNumId w:val="20"/>
  </w:num>
  <w:num w:numId="30" w16cid:durableId="607129064">
    <w:abstractNumId w:val="16"/>
  </w:num>
  <w:num w:numId="31" w16cid:durableId="495337886">
    <w:abstractNumId w:val="17"/>
  </w:num>
  <w:num w:numId="32" w16cid:durableId="191773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D68FE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815B9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979C1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julkaisu.oysnet.ppshp.fi/Ohjeet/Ohjeet%20henkilkunnalle/Tutkimusten%20ajanvaraus%20kuvntamisen%20toimialueella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ulkaisu.oysnet.ppshp.fi/Ohjeet/Potilasohjeet/L&#228;htee%20E-kirjeen&#228;%20-%20radiologia/Anestesiassa%20teht&#228;v&#228;%20tietokonetomografiatutkimus%20lapselle%20oys%20kuv%20pot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tuk.fi/proinfo/muuta_tietoa/julkaisuja/potilassuojaimet/fi_FI/potilasannoksia/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ulkaisu.oysnet.ppshp.fi/Ohjeet/Ohjeet%20henkilkunnalle/Kuvantamistutkimusten%20pyyt&#228;minen%20ja%20tilaaminen%20oys%20kuv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1067</Value>
      <Value>44</Value>
      <Value>43</Value>
      <Value>41</Value>
      <Value>820</Value>
      <Value>1329</Value>
      <Value>18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i:0#.w|oysnet\ihalaiha</DisplayName>
        <AccountId>345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MUAVRSSTWASF-628417917-236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https://internet.oysnet.ppshp.fi/dokumentit/_layouts/15/DocIdRedir.aspx?ID=MUAVRSSTWASF-628417917-236</Url>
      <Description>MUAVRSSTWASF-628417917-236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85661-EF10-48E9-85C6-FEAA26645DF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1AB453B-E2BC-4BA0-81D8-CF75FB0F09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A8DAF5-12C2-4E0B-83BB-160F988FEB7C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0af04246-5dcb-4e38-b8a1-4adaeb36812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d3e50268-7799-48af-83c3-9a9b063078b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Nivelten ja raajojen tt lapselle oys kuv til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Nivelten ja raajojen tt lapselle oys kuv til</dc:title>
  <dc:subject/>
  <dc:creator/>
  <cp:keywords/>
  <dc:description/>
  <cp:lastModifiedBy/>
  <cp:revision>1</cp:revision>
  <dcterms:created xsi:type="dcterms:W3CDTF">2024-10-17T06:33:00Z</dcterms:created>
  <dcterms:modified xsi:type="dcterms:W3CDTF">2024-10-17T06:33:00Z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Lomake (sisältötyypin metatieto)">
    <vt:lpwstr/>
  </property>
  <property fmtid="{D5CDD505-2E9C-101B-9397-08002B2CF9AE}" pid="20" name="_dlc_DocIdItemGuid">
    <vt:lpwstr>38037425-18db-4fa6-82d8-6d904d2058ee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/>
  </property>
  <property fmtid="{D5CDD505-2E9C-101B-9397-08002B2CF9AE}" pid="25" name="Kriisiviestintä">
    <vt:lpwstr/>
  </property>
  <property fmtid="{D5CDD505-2E9C-101B-9397-08002B2CF9AE}" pid="26" name="Toiminnanohjauskäsikirja">
    <vt:lpwstr>43;#5.3.1.2 potilasohjeiden hallinta|635488d5-3c78-4315-a204-20ebdac0c904</vt:lpwstr>
  </property>
  <property fmtid="{D5CDD505-2E9C-101B-9397-08002B2CF9AE}" pid="27" name="Kuvantamisen ohjeen tutkimusryhmät (sisältötyypin metatieto)">
    <vt:lpwstr>271;#Tietokonetomografia|f3b02a1f-e987-484f-b7aa-cfd62127d031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Toimenpidekoodit">
    <vt:lpwstr/>
  </property>
  <property fmtid="{D5CDD505-2E9C-101B-9397-08002B2CF9AE}" pid="31" name="Kohde- / työntekijäryhmä">
    <vt:lpwstr>18;#PPSHP:n henkilöstö|7a49a948-31e0-4b0f-83ed-c01fa56f5934</vt:lpwstr>
  </property>
  <property fmtid="{D5CDD505-2E9C-101B-9397-08002B2CF9AE}" pid="32" name="xd_Signature">
    <vt:bool>false</vt:bool>
  </property>
  <property fmtid="{D5CDD505-2E9C-101B-9397-08002B2CF9AE}" pid="33" name="Ryhmät, toimikunnat, toimielimet">
    <vt:lpwstr/>
  </property>
  <property fmtid="{D5CDD505-2E9C-101B-9397-08002B2CF9AE}" pid="34" name="MEO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6" name="Order">
    <vt:r8>223000</vt:r8>
  </property>
  <property fmtid="{D5CDD505-2E9C-101B-9397-08002B2CF9AE}" pid="38" name="_SourceUrl">
    <vt:lpwstr/>
  </property>
  <property fmtid="{D5CDD505-2E9C-101B-9397-08002B2CF9AE}" pid="39" name="_SharedFileIndex">
    <vt:lpwstr/>
  </property>
  <property fmtid="{D5CDD505-2E9C-101B-9397-08002B2CF9AE}" pid="40" name="TaxKeywordTaxHTField">
    <vt:lpwstr/>
  </property>
  <property fmtid="{D5CDD505-2E9C-101B-9397-08002B2CF9AE}" pid="41" name="SharedWithUsers">
    <vt:lpwstr/>
  </property>
</Properties>
</file>